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CC1" w:rsidRDefault="001E7074" w:rsidP="00B16CC1">
      <w:pPr>
        <w:tabs>
          <w:tab w:val="left" w:pos="850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</w:t>
      </w:r>
      <w:r w:rsidR="00B16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</w:p>
    <w:p w:rsidR="007277C9" w:rsidRDefault="00B16CC1" w:rsidP="00B16CC1">
      <w:pPr>
        <w:tabs>
          <w:tab w:val="left" w:pos="850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="001E7074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муниципальной программе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E7074" w:rsidRDefault="007277C9" w:rsidP="00B16CC1">
      <w:pPr>
        <w:tabs>
          <w:tab w:val="left" w:pos="850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="00B16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«Развитие дорожного</w:t>
      </w:r>
      <w:r w:rsidR="001E7074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хозяйства и обеспечение</w:t>
      </w:r>
      <w:r w:rsid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</w:p>
    <w:p w:rsidR="001E7074" w:rsidRDefault="001E7074" w:rsidP="00B16CC1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безопасности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дорожного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</w:t>
      </w:r>
    </w:p>
    <w:p w:rsidR="001E7074" w:rsidRDefault="001E7074" w:rsidP="00B16CC1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поселения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277C9" w:rsidRDefault="001E7074" w:rsidP="00B16CC1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района»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 2018 – 2020 годы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</w:t>
      </w:r>
    </w:p>
    <w:p w:rsidR="005074D0" w:rsidRDefault="001E7074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</w:t>
      </w:r>
    </w:p>
    <w:p w:rsidR="00676A46" w:rsidRDefault="00676A46" w:rsidP="002B2484">
      <w:pPr>
        <w:spacing w:line="240" w:lineRule="auto"/>
        <w:ind w:right="142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6DB0" w:rsidRPr="00B16CC1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B16CC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224E45" w:rsidRPr="00B16CC1" w:rsidRDefault="00BD6DB0" w:rsidP="00BD6D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6CC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муниципальной программ</w:t>
      </w:r>
      <w:r w:rsidR="0022387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ы</w:t>
      </w:r>
      <w:r w:rsidR="00F62F05" w:rsidRPr="00B16CC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«</w:t>
      </w:r>
      <w:r w:rsidR="00F62F05" w:rsidRPr="00B16CC1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Развитие дорожного хозяйства</w:t>
      </w:r>
    </w:p>
    <w:p w:rsidR="00E21950" w:rsidRDefault="00F62F05" w:rsidP="00BD6D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F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обеспечение безопасности дорожного движения на территории </w:t>
      </w:r>
    </w:p>
    <w:p w:rsidR="00224E45" w:rsidRDefault="00F62F05" w:rsidP="00BD6D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F05">
        <w:rPr>
          <w:rFonts w:ascii="Times New Roman" w:eastAsia="Calibri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района»</w:t>
      </w:r>
    </w:p>
    <w:p w:rsidR="00F62F05" w:rsidRPr="00F62F05" w:rsidRDefault="00224E45" w:rsidP="00BD6D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2018-2020 годы</w:t>
      </w:r>
    </w:p>
    <w:tbl>
      <w:tblPr>
        <w:tblStyle w:val="a7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0"/>
        <w:gridCol w:w="76"/>
        <w:gridCol w:w="1668"/>
        <w:gridCol w:w="29"/>
        <w:gridCol w:w="21"/>
        <w:gridCol w:w="215"/>
        <w:gridCol w:w="1461"/>
        <w:gridCol w:w="27"/>
        <w:gridCol w:w="13"/>
        <w:gridCol w:w="113"/>
        <w:gridCol w:w="372"/>
        <w:gridCol w:w="1259"/>
        <w:gridCol w:w="61"/>
        <w:gridCol w:w="18"/>
        <w:gridCol w:w="6"/>
        <w:gridCol w:w="628"/>
        <w:gridCol w:w="1065"/>
        <w:gridCol w:w="72"/>
        <w:gridCol w:w="1163"/>
        <w:gridCol w:w="32"/>
        <w:gridCol w:w="13"/>
        <w:gridCol w:w="7"/>
        <w:gridCol w:w="1085"/>
        <w:gridCol w:w="6"/>
        <w:gridCol w:w="39"/>
        <w:gridCol w:w="2839"/>
        <w:gridCol w:w="36"/>
        <w:gridCol w:w="1525"/>
      </w:tblGrid>
      <w:tr w:rsidR="00B16CC1" w:rsidRPr="00F62F05" w:rsidTr="006249F2">
        <w:trPr>
          <w:trHeight w:val="1380"/>
        </w:trPr>
        <w:tc>
          <w:tcPr>
            <w:tcW w:w="686" w:type="dxa"/>
            <w:gridSpan w:val="2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2B24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33" w:type="dxa"/>
            <w:gridSpan w:val="4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6" w:type="dxa"/>
            <w:gridSpan w:val="5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72" w:type="dxa"/>
            <w:gridSpan w:val="5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B16CC1">
            <w:pPr>
              <w:ind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(тыс.руб.)</w:t>
            </w:r>
          </w:p>
        </w:tc>
        <w:tc>
          <w:tcPr>
            <w:tcW w:w="3437" w:type="dxa"/>
            <w:gridSpan w:val="7"/>
            <w:tcBorders>
              <w:bottom w:val="single" w:sz="4" w:space="0" w:color="auto"/>
            </w:tcBorders>
            <w:hideMark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Pr="00F62F05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gridSpan w:val="3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61" w:type="dxa"/>
            <w:gridSpan w:val="2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6249F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</w:t>
            </w:r>
          </w:p>
        </w:tc>
      </w:tr>
      <w:tr w:rsidR="00B16CC1" w:rsidRPr="00F62F05" w:rsidTr="006249F2">
        <w:trPr>
          <w:trHeight w:val="186"/>
        </w:trPr>
        <w:tc>
          <w:tcPr>
            <w:tcW w:w="686" w:type="dxa"/>
            <w:gridSpan w:val="2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63" w:type="dxa"/>
            <w:hideMark/>
          </w:tcPr>
          <w:p w:rsidR="006249F2" w:rsidRPr="00F62F05" w:rsidRDefault="00B16CC1" w:rsidP="006249F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  <w:gridSpan w:val="4"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4" w:type="dxa"/>
            <w:gridSpan w:val="3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271"/>
        </w:trPr>
        <w:tc>
          <w:tcPr>
            <w:tcW w:w="686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  <w:gridSpan w:val="4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5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2" w:type="dxa"/>
            <w:gridSpan w:val="5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7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4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4" w:type="dxa"/>
            <w:gridSpan w:val="3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1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62F05" w:rsidRPr="00F62F05" w:rsidTr="006249F2">
        <w:trPr>
          <w:trHeight w:val="517"/>
        </w:trPr>
        <w:tc>
          <w:tcPr>
            <w:tcW w:w="686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3773" w:type="dxa"/>
            <w:gridSpan w:val="26"/>
            <w:hideMark/>
          </w:tcPr>
          <w:p w:rsidR="00B16CC1" w:rsidRPr="00F62F05" w:rsidRDefault="00F62F05" w:rsidP="00B16C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Строительство, капитальный ремонт, ремонт автомобильных дорог местного значения, ремонт тротуаров, включая проектно-изыскательские работы</w:t>
            </w:r>
          </w:p>
        </w:tc>
      </w:tr>
      <w:tr w:rsidR="00B520F6" w:rsidRPr="00F62F05" w:rsidTr="006249F2">
        <w:trPr>
          <w:trHeight w:val="420"/>
        </w:trPr>
        <w:tc>
          <w:tcPr>
            <w:tcW w:w="686" w:type="dxa"/>
            <w:gridSpan w:val="2"/>
            <w:hideMark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33" w:type="dxa"/>
            <w:gridSpan w:val="4"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пункту 01:  </w:t>
            </w:r>
          </w:p>
          <w:p w:rsidR="00EE5E6B" w:rsidRDefault="00EE5E6B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E5E6B" w:rsidRDefault="00EE5E6B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2</w:t>
            </w:r>
          </w:p>
        </w:tc>
        <w:tc>
          <w:tcPr>
            <w:tcW w:w="1986" w:type="dxa"/>
            <w:gridSpan w:val="5"/>
            <w:hideMark/>
          </w:tcPr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EE5E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2" w:type="dxa"/>
            <w:gridSpan w:val="5"/>
            <w:vAlign w:val="center"/>
            <w:hideMark/>
          </w:tcPr>
          <w:p w:rsidR="00EE5E6B" w:rsidRDefault="00EE5E6B" w:rsidP="00224E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2F1AF4">
              <w:rPr>
                <w:rFonts w:ascii="Times New Roman" w:hAnsi="Times New Roman" w:cs="Times New Roman"/>
                <w:sz w:val="24"/>
                <w:szCs w:val="24"/>
              </w:rPr>
              <w:t>2151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F1A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7" w:type="dxa"/>
            <w:gridSpan w:val="2"/>
            <w:vAlign w:val="center"/>
            <w:hideMark/>
          </w:tcPr>
          <w:p w:rsidR="00EE5E6B" w:rsidRDefault="00EE5E6B" w:rsidP="00224E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30042,7</w:t>
            </w: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63" w:type="dxa"/>
            <w:vAlign w:val="center"/>
            <w:hideMark/>
          </w:tcPr>
          <w:p w:rsidR="00EE5E6B" w:rsidRDefault="00EE5E6B" w:rsidP="00224E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104608,0</w:t>
            </w: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7" w:type="dxa"/>
            <w:gridSpan w:val="4"/>
            <w:vAlign w:val="center"/>
            <w:hideMark/>
          </w:tcPr>
          <w:p w:rsidR="00EE5E6B" w:rsidRDefault="00EE5E6B" w:rsidP="00224E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2F1AF4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F1A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FC6C0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84" w:type="dxa"/>
            <w:gridSpan w:val="3"/>
            <w:hideMark/>
          </w:tcPr>
          <w:p w:rsidR="00EE5E6B" w:rsidRDefault="00EE5E6B" w:rsidP="00D317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Площадь отремонтированных асфальтобетонных автомобильных дорог общего пользования местного значения: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2018 -  20548 кв.м;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9 -  28086 кв.м;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249F2" w:rsidRDefault="006249F2" w:rsidP="00FC6C0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FC6C0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1561" w:type="dxa"/>
            <w:gridSpan w:val="2"/>
            <w:hideMark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Тимашевского городского поселения Тимашевского района в лице </w:t>
            </w:r>
          </w:p>
          <w:p w:rsidR="00EE5E6B" w:rsidRPr="00F62F05" w:rsidRDefault="00EE5E6B" w:rsidP="00FC6C0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B520F6" w:rsidRPr="00F62F05" w:rsidTr="006249F2">
        <w:trPr>
          <w:trHeight w:val="420"/>
        </w:trPr>
        <w:tc>
          <w:tcPr>
            <w:tcW w:w="686" w:type="dxa"/>
            <w:gridSpan w:val="2"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                </w:t>
            </w:r>
          </w:p>
          <w:p w:rsidR="00EE5E6B" w:rsidRPr="00F62F05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</w:tcPr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EE5E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6" w:type="dxa"/>
            <w:gridSpan w:val="5"/>
          </w:tcPr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</w:t>
            </w: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6249F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2" w:type="dxa"/>
            <w:gridSpan w:val="5"/>
          </w:tcPr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2F1AF4">
              <w:rPr>
                <w:rFonts w:ascii="Times New Roman" w:hAnsi="Times New Roman" w:cs="Times New Roman"/>
                <w:sz w:val="24"/>
                <w:szCs w:val="24"/>
              </w:rPr>
              <w:t>5675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F1A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7" w:type="dxa"/>
            <w:gridSpan w:val="2"/>
          </w:tcPr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30042,7</w:t>
            </w: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210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63" w:type="dxa"/>
          </w:tcPr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36373,9</w:t>
            </w: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7" w:type="dxa"/>
            <w:gridSpan w:val="4"/>
          </w:tcPr>
          <w:p w:rsidR="00EE5E6B" w:rsidRDefault="002F1AF4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19259</w:t>
            </w:r>
            <w:r w:rsidR="00EE5E6B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84" w:type="dxa"/>
            <w:gridSpan w:val="3"/>
          </w:tcPr>
          <w:p w:rsidR="00EE5E6B" w:rsidRDefault="00EE5E6B" w:rsidP="00D317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6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2020 -  15498,91 кв.м.                                                                                     Площадь отремонтированных проездов к дворовым территориям многоквартирных домов:                                                                                  2018 -  3541 кв.м;                                                                                        2019 -  0 кв.м;                                                                                            2020 -  0 кв.м.                                                                                                              Площадь отремонтированных гравийных дорог:                                 2018 -  56245 кв.м;                                                                                        2019 -  2240 кв.м;                                                                                            2020 -  0 кв.м.                                                                                      Площадь  отремонтированных тротуаров:                                      2018 -  6789 кв.м;                                                                                        2019 -  9510,4 кв.м;                                                                                            2020 -  </w:t>
            </w:r>
            <w:r w:rsidRPr="001A51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A512E" w:rsidRPr="001A512E"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  <w:r w:rsidRPr="001A51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A512E" w:rsidRPr="001A51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1A512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Площадь проектируемых тротуаров:                                      2018 - 0 кв.м;                                                                                        2019 -  0 кв.м;                                                                                            2020 -  9075,00 кв.м.    </w:t>
            </w:r>
          </w:p>
          <w:p w:rsidR="00EE5E6B" w:rsidRDefault="00EE5E6B" w:rsidP="00FC6C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ямочного ремонта асфальтобетонных автомобильных дорог общего пользования местного значения:                                                                                                                      </w:t>
            </w:r>
          </w:p>
          <w:p w:rsidR="00EE5E6B" w:rsidRDefault="00EE5E6B" w:rsidP="00FC6C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6249F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61" w:type="dxa"/>
            <w:gridSpan w:val="2"/>
          </w:tcPr>
          <w:p w:rsidR="00EE5E6B" w:rsidRDefault="00EE5E6B" w:rsidP="007349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6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заместителя главы, курирующего соответствующие направления (далее – Администрация), 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района», (далее - МКУ ЖКХ СТ и С ТГП)</w:t>
            </w: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B520F6" w:rsidRPr="00F62F05" w:rsidTr="006249F2">
        <w:trPr>
          <w:trHeight w:val="420"/>
        </w:trPr>
        <w:tc>
          <w:tcPr>
            <w:tcW w:w="686" w:type="dxa"/>
            <w:gridSpan w:val="2"/>
            <w:vMerge w:val="restart"/>
          </w:tcPr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  <w:gridSpan w:val="4"/>
            <w:vMerge w:val="restart"/>
          </w:tcPr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5"/>
          </w:tcPr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краевой бюджет</w:t>
            </w: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37" w:type="dxa"/>
            <w:gridSpan w:val="2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7" w:type="dxa"/>
            <w:gridSpan w:val="4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884" w:type="dxa"/>
            <w:gridSpan w:val="3"/>
            <w:vMerge w:val="restart"/>
          </w:tcPr>
          <w:p w:rsidR="00EE5E6B" w:rsidRPr="002B2484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84">
              <w:rPr>
                <w:rFonts w:ascii="Times New Roman" w:hAnsi="Times New Roman" w:cs="Times New Roman"/>
                <w:sz w:val="24"/>
                <w:szCs w:val="24"/>
              </w:rPr>
              <w:t>2018 -  4054 кв.м;                                                                                        2019 -  4276 кв.м;                                                                                            2020 -  4230 кв.м.</w:t>
            </w: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отремонтированного дорожного покрытия парковок: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2018 -  598 кв.м;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 0 кв.м;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2020 -  0 кв.м.                                                                                                                                Объем приобретенных инертных материалов (гравийно-песчаная смесь):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2018 -  3004 куб.м;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 3530 куб.м;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1760 куб.м.</w:t>
            </w:r>
          </w:p>
          <w:p w:rsidR="00EE5E6B" w:rsidRDefault="00884C0C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устраиваемых заездных карманов:</w:t>
            </w:r>
          </w:p>
          <w:p w:rsidR="00884C0C" w:rsidRDefault="00884C0C" w:rsidP="00884C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2018 -  0 шт.;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 0 шт.;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4C0C" w:rsidRDefault="00884C0C" w:rsidP="00884C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новых остановочных павильонов:</w:t>
            </w:r>
          </w:p>
          <w:p w:rsidR="00884C0C" w:rsidRDefault="00884C0C" w:rsidP="00884C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2018 -  0 шт.;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 0 шт.;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4C0C" w:rsidRPr="00FC6C0B" w:rsidRDefault="00884C0C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 w:val="restart"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Default="00B16CC1" w:rsidP="007210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C6C0B" w:rsidRDefault="00EE5E6B" w:rsidP="007210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520F6" w:rsidRPr="00F62F05" w:rsidTr="006249F2">
        <w:trPr>
          <w:trHeight w:val="735"/>
        </w:trPr>
        <w:tc>
          <w:tcPr>
            <w:tcW w:w="686" w:type="dxa"/>
            <w:gridSpan w:val="2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2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2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4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84" w:type="dxa"/>
            <w:gridSpan w:val="3"/>
            <w:vMerge/>
          </w:tcPr>
          <w:p w:rsidR="00EE5E6B" w:rsidRPr="00FC6C0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EE5E6B" w:rsidRPr="00FC6C0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7436"/>
        </w:trPr>
        <w:tc>
          <w:tcPr>
            <w:tcW w:w="686" w:type="dxa"/>
            <w:gridSpan w:val="2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2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2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4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84" w:type="dxa"/>
            <w:gridSpan w:val="3"/>
            <w:vMerge/>
          </w:tcPr>
          <w:p w:rsidR="00EE5E6B" w:rsidRPr="00FC6C0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EE5E6B" w:rsidRPr="00FC6C0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699"/>
        </w:trPr>
        <w:tc>
          <w:tcPr>
            <w:tcW w:w="686" w:type="dxa"/>
            <w:gridSpan w:val="2"/>
            <w:vMerge/>
            <w:hideMark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2" w:type="dxa"/>
            <w:gridSpan w:val="5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7" w:type="dxa"/>
            <w:gridSpan w:val="2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4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4" w:type="dxa"/>
            <w:gridSpan w:val="3"/>
            <w:hideMark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1" w:type="dxa"/>
            <w:gridSpan w:val="2"/>
            <w:vMerge/>
            <w:hideMark/>
          </w:tcPr>
          <w:p w:rsidR="00EE5E6B" w:rsidRPr="00F62F05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619"/>
        </w:trPr>
        <w:tc>
          <w:tcPr>
            <w:tcW w:w="686" w:type="dxa"/>
            <w:gridSpan w:val="2"/>
            <w:vMerge w:val="restart"/>
            <w:hideMark/>
          </w:tcPr>
          <w:p w:rsidR="00FC6C0B" w:rsidRPr="00F62F05" w:rsidRDefault="00FC6C0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01.1</w:t>
            </w:r>
          </w:p>
        </w:tc>
        <w:tc>
          <w:tcPr>
            <w:tcW w:w="1933" w:type="dxa"/>
            <w:gridSpan w:val="4"/>
            <w:vMerge w:val="restart"/>
            <w:hideMark/>
          </w:tcPr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емонт и </w:t>
            </w: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ремонт автомобильных дорог </w:t>
            </w: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общего пользования местного значения </w:t>
            </w: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Pr="00F62F05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hideMark/>
          </w:tcPr>
          <w:p w:rsidR="00FC6C0B" w:rsidRPr="00F62F05" w:rsidRDefault="00FC6C0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2" w:type="dxa"/>
            <w:gridSpan w:val="5"/>
            <w:hideMark/>
          </w:tcPr>
          <w:p w:rsidR="00FC6C0B" w:rsidRPr="00F62F05" w:rsidRDefault="00FC6C0B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2642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7" w:type="dxa"/>
            <w:gridSpan w:val="2"/>
            <w:hideMark/>
          </w:tcPr>
          <w:p w:rsidR="00FC6C0B" w:rsidRPr="00F62F05" w:rsidRDefault="00FC6C0B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  <w:hideMark/>
          </w:tcPr>
          <w:p w:rsidR="00FC6C0B" w:rsidRPr="00F62F05" w:rsidRDefault="00FC6C0B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72589,5</w:t>
            </w:r>
          </w:p>
        </w:tc>
        <w:tc>
          <w:tcPr>
            <w:tcW w:w="1137" w:type="dxa"/>
            <w:gridSpan w:val="4"/>
            <w:hideMark/>
          </w:tcPr>
          <w:p w:rsidR="00FC6C0B" w:rsidRPr="00F62F05" w:rsidRDefault="00FC6C0B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30053,0</w:t>
            </w:r>
          </w:p>
        </w:tc>
        <w:tc>
          <w:tcPr>
            <w:tcW w:w="2884" w:type="dxa"/>
            <w:gridSpan w:val="3"/>
            <w:vMerge w:val="restart"/>
            <w:hideMark/>
          </w:tcPr>
          <w:p w:rsidR="00FC6C0B" w:rsidRPr="00F62F05" w:rsidRDefault="00FC6C0B" w:rsidP="007B06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отремонтированных асфальтобетонных автомобильных дорог общего пользования местного значения: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2018 -  0 кв.м;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 17987 кв.м;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5498,91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кв.м.                                                           </w:t>
            </w:r>
          </w:p>
        </w:tc>
        <w:tc>
          <w:tcPr>
            <w:tcW w:w="1561" w:type="dxa"/>
            <w:gridSpan w:val="2"/>
            <w:vMerge w:val="restart"/>
            <w:hideMark/>
          </w:tcPr>
          <w:p w:rsidR="00FC6C0B" w:rsidRPr="00F62F05" w:rsidRDefault="00FC6C0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 С ТГП</w:t>
            </w:r>
          </w:p>
        </w:tc>
      </w:tr>
      <w:tr w:rsidR="004F5B9E" w:rsidRPr="00F62F05" w:rsidTr="006249F2">
        <w:trPr>
          <w:trHeight w:val="645"/>
        </w:trPr>
        <w:tc>
          <w:tcPr>
            <w:tcW w:w="686" w:type="dxa"/>
            <w:gridSpan w:val="2"/>
            <w:vMerge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CC0892" w:rsidRDefault="00CC0892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CC0892" w:rsidRPr="00F62F05" w:rsidRDefault="00CC0892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2" w:type="dxa"/>
            <w:gridSpan w:val="5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6167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gridSpan w:val="2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4355,4</w:t>
            </w:r>
          </w:p>
        </w:tc>
        <w:tc>
          <w:tcPr>
            <w:tcW w:w="1137" w:type="dxa"/>
            <w:gridSpan w:val="4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1811,7</w:t>
            </w:r>
          </w:p>
        </w:tc>
        <w:tc>
          <w:tcPr>
            <w:tcW w:w="2884" w:type="dxa"/>
            <w:gridSpan w:val="3"/>
            <w:vMerge/>
          </w:tcPr>
          <w:p w:rsidR="00CC0892" w:rsidRPr="00F62F05" w:rsidRDefault="00CC0892" w:rsidP="007B06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B9E" w:rsidRPr="00F62F05" w:rsidTr="006249F2">
        <w:trPr>
          <w:trHeight w:val="689"/>
        </w:trPr>
        <w:tc>
          <w:tcPr>
            <w:tcW w:w="686" w:type="dxa"/>
            <w:gridSpan w:val="2"/>
            <w:vMerge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CC0892" w:rsidRDefault="00CC0892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CC0892" w:rsidRPr="00F62F05" w:rsidRDefault="00CC0892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2" w:type="dxa"/>
            <w:gridSpan w:val="5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37" w:type="dxa"/>
            <w:gridSpan w:val="2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7" w:type="dxa"/>
            <w:gridSpan w:val="4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884" w:type="dxa"/>
            <w:gridSpan w:val="3"/>
            <w:vMerge/>
          </w:tcPr>
          <w:p w:rsidR="00CC0892" w:rsidRPr="00F62F05" w:rsidRDefault="00CC0892" w:rsidP="007B06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699"/>
        </w:trPr>
        <w:tc>
          <w:tcPr>
            <w:tcW w:w="686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CC0892" w:rsidRPr="00F62F05" w:rsidRDefault="00CC0892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2" w:type="dxa"/>
            <w:gridSpan w:val="5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2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4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84" w:type="dxa"/>
            <w:gridSpan w:val="3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525"/>
        </w:trPr>
        <w:tc>
          <w:tcPr>
            <w:tcW w:w="686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vMerge w:val="restart"/>
            <w:hideMark/>
          </w:tcPr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vMerge w:val="restart"/>
            <w:hideMark/>
          </w:tcPr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Pr="00F62F05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  <w:hideMark/>
          </w:tcPr>
          <w:p w:rsidR="00CC0892" w:rsidRPr="00F62F05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  <w:vMerge w:val="restart"/>
            <w:hideMark/>
          </w:tcPr>
          <w:p w:rsidR="00CC0892" w:rsidRPr="00F62F05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4"/>
            <w:vMerge w:val="restart"/>
            <w:hideMark/>
          </w:tcPr>
          <w:p w:rsidR="00CC0892" w:rsidRPr="00F62F05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84" w:type="dxa"/>
            <w:gridSpan w:val="3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322"/>
        </w:trPr>
        <w:tc>
          <w:tcPr>
            <w:tcW w:w="686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gridSpan w:val="3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276"/>
        </w:trPr>
        <w:tc>
          <w:tcPr>
            <w:tcW w:w="686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gridSpan w:val="3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510"/>
        </w:trPr>
        <w:tc>
          <w:tcPr>
            <w:tcW w:w="686" w:type="dxa"/>
            <w:gridSpan w:val="2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97" w:type="dxa"/>
            <w:gridSpan w:val="2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7" w:type="dxa"/>
            <w:gridSpan w:val="3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5" w:type="dxa"/>
            <w:gridSpan w:val="6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7" w:type="dxa"/>
            <w:gridSpan w:val="4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gridSpan w:val="4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4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9" w:type="dxa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1" w:type="dxa"/>
            <w:gridSpan w:val="2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C0892" w:rsidRPr="00F62F05" w:rsidTr="006249F2">
        <w:trPr>
          <w:trHeight w:val="328"/>
        </w:trPr>
        <w:tc>
          <w:tcPr>
            <w:tcW w:w="686" w:type="dxa"/>
            <w:gridSpan w:val="2"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13773" w:type="dxa"/>
            <w:gridSpan w:val="26"/>
            <w:hideMark/>
          </w:tcPr>
          <w:p w:rsidR="00807EA7" w:rsidRPr="00F62F05" w:rsidRDefault="00CC0892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 на территории Тимашевского городского поселения Тимашевского района</w:t>
            </w:r>
          </w:p>
        </w:tc>
      </w:tr>
      <w:tr w:rsidR="00936020" w:rsidRPr="00F62F05" w:rsidTr="006249F2">
        <w:trPr>
          <w:trHeight w:val="442"/>
        </w:trPr>
        <w:tc>
          <w:tcPr>
            <w:tcW w:w="686" w:type="dxa"/>
            <w:gridSpan w:val="2"/>
            <w:vMerge w:val="restart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 w:val="restart"/>
          </w:tcPr>
          <w:p w:rsidR="00936020" w:rsidRDefault="00936020" w:rsidP="009360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ИТОГО по пункту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Default="00936020" w:rsidP="00E40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936020" w:rsidRPr="00420C34" w:rsidRDefault="00936020" w:rsidP="00E40C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gridSpan w:val="3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19645</w:t>
            </w:r>
            <w:r w:rsidRPr="00420C3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7" w:type="dxa"/>
            <w:gridSpan w:val="4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9086,9</w:t>
            </w:r>
          </w:p>
        </w:tc>
        <w:tc>
          <w:tcPr>
            <w:tcW w:w="1235" w:type="dxa"/>
            <w:gridSpan w:val="2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5676,1</w:t>
            </w:r>
          </w:p>
        </w:tc>
        <w:tc>
          <w:tcPr>
            <w:tcW w:w="1143" w:type="dxa"/>
            <w:gridSpan w:val="5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4882,6</w:t>
            </w:r>
          </w:p>
        </w:tc>
        <w:tc>
          <w:tcPr>
            <w:tcW w:w="2878" w:type="dxa"/>
            <w:gridSpan w:val="2"/>
            <w:vMerge w:val="restart"/>
          </w:tcPr>
          <w:p w:rsidR="00936020" w:rsidRPr="00A1477A" w:rsidRDefault="00936020" w:rsidP="004F5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Количество пешеходных переходов, расположенных на автомобильных дорогах общего пользования местного значения и обустроенных в соответствии с государственными стандартами:                                                                                                                 2018 - 400 м.п.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2019 - 0 м.п.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2020 - 0 м.п.                                                                                  Площадь  дорожной разметки, нанесенной на автомобильных дорогах общего пользования местного значения:                                                                            2018 - 19925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2019 - 19063 кв.м;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2020 - 19063 кв.м.                                                                                Количество светофорных объектов, установленных на автомобильных дорогах общего пользования местного значения, в отношении которых выполняются работы по текущему обслуживанию и ремонту: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561" w:type="dxa"/>
            <w:gridSpan w:val="2"/>
            <w:vMerge w:val="restart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 С ТГП</w:t>
            </w:r>
          </w:p>
        </w:tc>
      </w:tr>
      <w:tr w:rsidR="00936020" w:rsidRPr="00F62F05" w:rsidTr="006249F2">
        <w:trPr>
          <w:trHeight w:val="555"/>
        </w:trPr>
        <w:tc>
          <w:tcPr>
            <w:tcW w:w="686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</w:tcPr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Default="00936020" w:rsidP="00E40C85">
            <w:pPr>
              <w:rPr>
                <w:rFonts w:ascii="Times New Roman" w:hAnsi="Times New Roman" w:cs="Times New Roman"/>
              </w:rPr>
            </w:pPr>
          </w:p>
          <w:p w:rsidR="00936020" w:rsidRDefault="00936020" w:rsidP="00E40C85">
            <w:pPr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92" w:type="dxa"/>
            <w:gridSpan w:val="3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19645</w:t>
            </w:r>
            <w:r w:rsidRPr="00420C3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7" w:type="dxa"/>
            <w:gridSpan w:val="4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9086,9</w:t>
            </w:r>
          </w:p>
        </w:tc>
        <w:tc>
          <w:tcPr>
            <w:tcW w:w="1235" w:type="dxa"/>
            <w:gridSpan w:val="2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5676,1</w:t>
            </w:r>
          </w:p>
        </w:tc>
        <w:tc>
          <w:tcPr>
            <w:tcW w:w="1143" w:type="dxa"/>
            <w:gridSpan w:val="5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4882,6</w:t>
            </w:r>
          </w:p>
        </w:tc>
        <w:tc>
          <w:tcPr>
            <w:tcW w:w="2878" w:type="dxa"/>
            <w:gridSpan w:val="2"/>
            <w:vMerge/>
          </w:tcPr>
          <w:p w:rsidR="00936020" w:rsidRPr="00A1477A" w:rsidRDefault="00936020" w:rsidP="004F5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75"/>
        </w:trPr>
        <w:tc>
          <w:tcPr>
            <w:tcW w:w="686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</w:tcPr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Pr="00F62F05" w:rsidRDefault="00936020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92" w:type="dxa"/>
            <w:gridSpan w:val="3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7" w:type="dxa"/>
            <w:gridSpan w:val="4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5" w:type="dxa"/>
            <w:gridSpan w:val="2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3" w:type="dxa"/>
            <w:gridSpan w:val="5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78" w:type="dxa"/>
            <w:gridSpan w:val="2"/>
            <w:vMerge/>
          </w:tcPr>
          <w:p w:rsidR="00936020" w:rsidRPr="00A1477A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797"/>
        </w:trPr>
        <w:tc>
          <w:tcPr>
            <w:tcW w:w="686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</w:tcPr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Pr="00F62F05" w:rsidRDefault="00936020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92" w:type="dxa"/>
            <w:gridSpan w:val="3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7" w:type="dxa"/>
            <w:gridSpan w:val="4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5" w:type="dxa"/>
            <w:gridSpan w:val="2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3" w:type="dxa"/>
            <w:gridSpan w:val="5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78" w:type="dxa"/>
            <w:gridSpan w:val="2"/>
            <w:vMerge/>
          </w:tcPr>
          <w:p w:rsidR="00936020" w:rsidRPr="00A1477A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5325"/>
        </w:trPr>
        <w:tc>
          <w:tcPr>
            <w:tcW w:w="686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</w:tcPr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Pr="00F62F05" w:rsidRDefault="00936020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7EA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92" w:type="dxa"/>
            <w:gridSpan w:val="3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7" w:type="dxa"/>
            <w:gridSpan w:val="4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5" w:type="dxa"/>
            <w:gridSpan w:val="2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3" w:type="dxa"/>
            <w:gridSpan w:val="5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78" w:type="dxa"/>
            <w:gridSpan w:val="2"/>
            <w:vMerge/>
          </w:tcPr>
          <w:p w:rsidR="00936020" w:rsidRPr="00A1477A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325"/>
        </w:trPr>
        <w:tc>
          <w:tcPr>
            <w:tcW w:w="610" w:type="dxa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44" w:type="dxa"/>
            <w:gridSpan w:val="2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3" w:type="dxa"/>
            <w:gridSpan w:val="5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  <w:gridSpan w:val="4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8" w:type="dxa"/>
            <w:gridSpan w:val="5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7" w:type="dxa"/>
            <w:gridSpan w:val="3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  <w:gridSpan w:val="5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75" w:type="dxa"/>
            <w:gridSpan w:val="2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5" w:type="dxa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36020" w:rsidRPr="00F62F05" w:rsidTr="006249F2">
        <w:trPr>
          <w:trHeight w:val="420"/>
        </w:trPr>
        <w:tc>
          <w:tcPr>
            <w:tcW w:w="610" w:type="dxa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44" w:type="dxa"/>
            <w:gridSpan w:val="2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53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57" w:type="dxa"/>
            <w:gridSpan w:val="4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78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67" w:type="dxa"/>
            <w:gridSpan w:val="3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75" w:type="dxa"/>
            <w:gridSpan w:val="2"/>
          </w:tcPr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 объектов;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2019 - 14 объектов;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 объектов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.      </w:t>
            </w:r>
          </w:p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новых светофорных объектов: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шт.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светофорных объектов: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дорожных знаков: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376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2019 - 143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230 шт.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новых дорожных знаков, установленных на автомобильных дорогах общего пользования местного значения: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209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2019 - 70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шт.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остановочных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936020" w:rsidRPr="00F62F05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</w:p>
        </w:tc>
        <w:tc>
          <w:tcPr>
            <w:tcW w:w="1525" w:type="dxa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936020" w:rsidRPr="00F62F05" w:rsidTr="006249F2">
        <w:trPr>
          <w:trHeight w:val="420"/>
        </w:trPr>
        <w:tc>
          <w:tcPr>
            <w:tcW w:w="610" w:type="dxa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44" w:type="dxa"/>
            <w:gridSpan w:val="2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53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57" w:type="dxa"/>
            <w:gridSpan w:val="4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78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67" w:type="dxa"/>
            <w:gridSpan w:val="3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75" w:type="dxa"/>
            <w:gridSpan w:val="2"/>
          </w:tcPr>
          <w:p w:rsidR="00936020" w:rsidRPr="00884E78" w:rsidRDefault="00936020" w:rsidP="00F62F05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lastRenderedPageBreak/>
              <w:t>павильонов, установленных на автомобильных дорогах общего пользования местного значения, в отношении которых выполняются работы по текущему обслуживанию и ремонту:</w:t>
            </w:r>
          </w:p>
          <w:p w:rsidR="00936020" w:rsidRPr="00884E78" w:rsidRDefault="00936020" w:rsidP="00B520F6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>2018 - 16 шт.;                                                                                       2019 - 24 шт.;                                                                                           2020 - 12 шт.</w:t>
            </w:r>
          </w:p>
          <w:p w:rsidR="00936020" w:rsidRPr="00884E78" w:rsidRDefault="00936020" w:rsidP="00B520F6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>Площадь защитных дорожных ограждений, в отношении которых выполняются работы по техническому обслуживанию, установке, ремонту и демонтажу:</w:t>
            </w:r>
          </w:p>
          <w:p w:rsidR="00936020" w:rsidRPr="00884E78" w:rsidRDefault="00936020" w:rsidP="00B520F6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 xml:space="preserve">2018 -213 м.п.;                                                                                       2019 -225 м.п.;                                                                                       2020 - 213,7 м.п. </w:t>
            </w:r>
          </w:p>
          <w:p w:rsidR="00936020" w:rsidRPr="004D7DB8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DB8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искусственных неровностей:</w:t>
            </w:r>
          </w:p>
          <w:p w:rsidR="00936020" w:rsidRPr="004D7DB8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DB8">
              <w:rPr>
                <w:rFonts w:ascii="Times New Roman" w:hAnsi="Times New Roman" w:cs="Times New Roman"/>
                <w:sz w:val="24"/>
                <w:szCs w:val="24"/>
              </w:rPr>
              <w:t>2018 - 1 шт.;                                                                                       2019 - 0 шт.;                                                                                           2020 - 0 шт.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изготовленных баннеров: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шт.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25" w:type="dxa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936020" w:rsidRPr="00F62F05" w:rsidTr="006249F2">
        <w:trPr>
          <w:trHeight w:val="414"/>
        </w:trPr>
        <w:tc>
          <w:tcPr>
            <w:tcW w:w="610" w:type="dxa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</w:t>
            </w:r>
          </w:p>
        </w:tc>
        <w:tc>
          <w:tcPr>
            <w:tcW w:w="13849" w:type="dxa"/>
            <w:gridSpan w:val="27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Другие мероприятия по содержанию автомобильных дорог</w:t>
            </w:r>
          </w:p>
        </w:tc>
      </w:tr>
      <w:tr w:rsidR="00936020" w:rsidRPr="00F62F05" w:rsidTr="006249F2">
        <w:trPr>
          <w:trHeight w:val="589"/>
        </w:trPr>
        <w:tc>
          <w:tcPr>
            <w:tcW w:w="610" w:type="dxa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4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Другие мероприятия по содержанию автомобильных дорог</w:t>
            </w:r>
          </w:p>
        </w:tc>
        <w:tc>
          <w:tcPr>
            <w:tcW w:w="1716" w:type="dxa"/>
            <w:gridSpan w:val="4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gridSpan w:val="5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3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4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4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936020" w:rsidRPr="00884E78" w:rsidRDefault="00936020" w:rsidP="004F5B9E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 xml:space="preserve">Количество приобретенной пескосоляной смеси: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2018 - </w:t>
            </w:r>
            <w:r w:rsidRPr="00884E78">
              <w:rPr>
                <w:rFonts w:ascii="Times New Roman" w:hAnsi="Times New Roman" w:cs="Times New Roman"/>
              </w:rPr>
              <w:t xml:space="preserve">110 т;      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 2019 - </w:t>
            </w:r>
            <w:r w:rsidRPr="00884E78">
              <w:rPr>
                <w:rFonts w:ascii="Times New Roman" w:hAnsi="Times New Roman" w:cs="Times New Roman"/>
              </w:rPr>
              <w:t xml:space="preserve">70 т;            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 2020 - </w:t>
            </w:r>
            <w:r w:rsidRPr="00884E78">
              <w:rPr>
                <w:rFonts w:ascii="Times New Roman" w:hAnsi="Times New Roman" w:cs="Times New Roman"/>
              </w:rPr>
              <w:t xml:space="preserve">146,9 т. </w:t>
            </w:r>
          </w:p>
          <w:p w:rsidR="00936020" w:rsidRPr="00884E78" w:rsidRDefault="00936020" w:rsidP="004F5B9E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>Количество объектов по хранению инертного материала (ПГС):</w:t>
            </w:r>
          </w:p>
          <w:p w:rsidR="00936020" w:rsidRPr="00884E78" w:rsidRDefault="00D52D72" w:rsidP="004F5B9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2018 - </w:t>
            </w:r>
            <w:r w:rsidR="00936020" w:rsidRPr="00884E78">
              <w:rPr>
                <w:rFonts w:ascii="Times New Roman" w:hAnsi="Times New Roman" w:cs="Times New Roman"/>
              </w:rPr>
              <w:t xml:space="preserve">0 шт.;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2019 - </w:t>
            </w:r>
            <w:r w:rsidR="00936020" w:rsidRPr="00884E78">
              <w:rPr>
                <w:rFonts w:ascii="Times New Roman" w:hAnsi="Times New Roman" w:cs="Times New Roman"/>
              </w:rPr>
              <w:t xml:space="preserve">0 шт.;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2020 - </w:t>
            </w:r>
            <w:r w:rsidR="00936020" w:rsidRPr="00884E78">
              <w:rPr>
                <w:rFonts w:ascii="Times New Roman" w:hAnsi="Times New Roman" w:cs="Times New Roman"/>
              </w:rPr>
              <w:t xml:space="preserve">1 шт.                                                                                                  Количество светофорных объектов обеспеченных электроэнергией: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2018 - </w:t>
            </w:r>
            <w:r w:rsidR="00936020" w:rsidRPr="00884E78">
              <w:rPr>
                <w:rFonts w:ascii="Times New Roman" w:hAnsi="Times New Roman" w:cs="Times New Roman"/>
              </w:rPr>
              <w:t xml:space="preserve">14 объекта;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2019 - </w:t>
            </w:r>
            <w:r w:rsidR="00936020" w:rsidRPr="00884E78">
              <w:rPr>
                <w:rFonts w:ascii="Times New Roman" w:hAnsi="Times New Roman" w:cs="Times New Roman"/>
              </w:rPr>
              <w:t xml:space="preserve">14 объекта;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2020 - </w:t>
            </w:r>
            <w:r w:rsidR="00936020" w:rsidRPr="00884E78">
              <w:rPr>
                <w:rFonts w:ascii="Times New Roman" w:hAnsi="Times New Roman" w:cs="Times New Roman"/>
              </w:rPr>
              <w:t>14 объекта.                                                                              Площадь отремонтированных обочин:</w:t>
            </w:r>
          </w:p>
          <w:p w:rsidR="00936020" w:rsidRPr="00884E78" w:rsidRDefault="00D52D72" w:rsidP="004F5B9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2018 - </w:t>
            </w:r>
            <w:r w:rsidR="00936020" w:rsidRPr="00884E78">
              <w:rPr>
                <w:rFonts w:ascii="Times New Roman" w:hAnsi="Times New Roman" w:cs="Times New Roman"/>
              </w:rPr>
              <w:t xml:space="preserve">7,038 км;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2019 - </w:t>
            </w:r>
            <w:r w:rsidR="00936020" w:rsidRPr="00884E78">
              <w:rPr>
                <w:rFonts w:ascii="Times New Roman" w:hAnsi="Times New Roman" w:cs="Times New Roman"/>
              </w:rPr>
              <w:t xml:space="preserve">0 км;                                                                                           </w:t>
            </w:r>
          </w:p>
          <w:p w:rsidR="00936020" w:rsidRDefault="00D52D72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2020 - </w:t>
            </w:r>
            <w:r w:rsidR="00936020" w:rsidRPr="00884E78">
              <w:rPr>
                <w:rFonts w:ascii="Times New Roman" w:hAnsi="Times New Roman" w:cs="Times New Roman"/>
              </w:rPr>
              <w:t>0 км.                                                                               Продолжительность</w:t>
            </w:r>
            <w:r w:rsidR="00936020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4E78">
              <w:rPr>
                <w:rFonts w:ascii="Times New Roman" w:hAnsi="Times New Roman" w:cs="Times New Roman"/>
              </w:rPr>
              <w:t xml:space="preserve">работ специализированной техники с экипажем:                                         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 2018 - </w:t>
            </w:r>
            <w:r w:rsidRPr="00884E78">
              <w:rPr>
                <w:rFonts w:ascii="Times New Roman" w:hAnsi="Times New Roman" w:cs="Times New Roman"/>
              </w:rPr>
              <w:t xml:space="preserve">1350 м/часов;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2019 - </w:t>
            </w:r>
            <w:r w:rsidRPr="00884E78">
              <w:rPr>
                <w:rFonts w:ascii="Times New Roman" w:hAnsi="Times New Roman" w:cs="Times New Roman"/>
              </w:rPr>
              <w:t xml:space="preserve">2000 м/часов;   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 2020 - </w:t>
            </w:r>
            <w:r w:rsidR="00006092">
              <w:rPr>
                <w:rFonts w:ascii="Times New Roman" w:hAnsi="Times New Roman" w:cs="Times New Roman"/>
              </w:rPr>
              <w:t>30</w:t>
            </w:r>
            <w:r w:rsidRPr="00884E78">
              <w:rPr>
                <w:rFonts w:ascii="Times New Roman" w:hAnsi="Times New Roman" w:cs="Times New Roman"/>
              </w:rPr>
              <w:t xml:space="preserve">0 м/часов.                                                                                                                  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4E78">
              <w:rPr>
                <w:rFonts w:ascii="Times New Roman" w:hAnsi="Times New Roman" w:cs="Times New Roman"/>
              </w:rPr>
              <w:t xml:space="preserve">Количество изготовленных баннеров:                                                                                     2018-11 шт.;                                                                                                   2019 -0 шт.;                                             </w:t>
            </w:r>
          </w:p>
          <w:p w:rsidR="00936020" w:rsidRPr="00F62F05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</w:p>
        </w:tc>
        <w:tc>
          <w:tcPr>
            <w:tcW w:w="1561" w:type="dxa"/>
            <w:gridSpan w:val="2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 С ТГП</w:t>
            </w:r>
          </w:p>
        </w:tc>
      </w:tr>
      <w:tr w:rsidR="00936020" w:rsidRPr="00F62F05" w:rsidTr="006249F2">
        <w:trPr>
          <w:trHeight w:val="420"/>
        </w:trPr>
        <w:tc>
          <w:tcPr>
            <w:tcW w:w="610" w:type="dxa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94" w:type="dxa"/>
            <w:gridSpan w:val="4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6" w:type="dxa"/>
            <w:gridSpan w:val="4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3" w:type="dxa"/>
            <w:gridSpan w:val="5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gridSpan w:val="3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gridSpan w:val="4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4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9" w:type="dxa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1" w:type="dxa"/>
            <w:gridSpan w:val="2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36020" w:rsidRPr="00F62F05" w:rsidTr="006249F2">
        <w:trPr>
          <w:trHeight w:val="856"/>
        </w:trPr>
        <w:tc>
          <w:tcPr>
            <w:tcW w:w="2404" w:type="dxa"/>
            <w:gridSpan w:val="5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A53C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5653,8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6467,4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A53C0C" w:rsidP="00A53C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8274</w:t>
            </w:r>
            <w:r w:rsidR="00936020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9" w:type="dxa"/>
            <w:vMerge w:val="restart"/>
            <w:hideMark/>
          </w:tcPr>
          <w:p w:rsidR="00936020" w:rsidRPr="00884E78" w:rsidRDefault="00936020" w:rsidP="004C50BB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 xml:space="preserve">2020- 0 шт.                                                                                 Разработка комплексной схемы дорожного движения:                                                                2018 - 0 шт.;                                                                                         2019 - 1 шт.;                                                                                                                  2020 - 0 шт.                                                                         Приобретение экскаватора-погрузчика                                                                                                 2018 - 0 шт.;                                                                                           2019 - 0 шт.;                                                                                                                      2020 - 1 шт.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61" w:type="dxa"/>
            <w:gridSpan w:val="2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A53C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5653,8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6467,4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A53C0C" w:rsidP="00A53C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8274</w:t>
            </w:r>
            <w:r w:rsidR="00936020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738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noWrap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549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5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ИТОГО по программе:</w:t>
            </w: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A53C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2192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44783,4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116751,5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A53C0C" w:rsidP="00A53C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60657</w:t>
            </w:r>
            <w:r w:rsidR="00936020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9" w:type="dxa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gridSpan w:val="2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A53C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5717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44783,4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48517,4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A53C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4985" w:rsidRDefault="00734985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C6C0B" w:rsidRDefault="00FC6C0B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C6C0B" w:rsidRDefault="00FC6C0B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A7754" w:rsidRPr="005A7754" w:rsidRDefault="005A7754" w:rsidP="007277C9">
      <w:pPr>
        <w:tabs>
          <w:tab w:val="left" w:pos="85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А.С. Самарин                                                            </w:t>
      </w:r>
    </w:p>
    <w:sectPr w:rsidR="005A7754" w:rsidRPr="005A7754" w:rsidSect="002B2484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231" w:rsidRDefault="003D1231" w:rsidP="001E7074">
      <w:pPr>
        <w:spacing w:after="0" w:line="240" w:lineRule="auto"/>
      </w:pPr>
      <w:r>
        <w:separator/>
      </w:r>
    </w:p>
  </w:endnote>
  <w:endnote w:type="continuationSeparator" w:id="0">
    <w:p w:rsidR="003D1231" w:rsidRDefault="003D1231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231" w:rsidRDefault="003D1231" w:rsidP="001E7074">
      <w:pPr>
        <w:spacing w:after="0" w:line="240" w:lineRule="auto"/>
      </w:pPr>
      <w:r>
        <w:separator/>
      </w:r>
    </w:p>
  </w:footnote>
  <w:footnote w:type="continuationSeparator" w:id="0">
    <w:p w:rsidR="003D1231" w:rsidRDefault="003D1231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10FE" w:rsidRPr="007277C9" w:rsidRDefault="007210F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16C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16CC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16C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15E8F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B16CC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210FE" w:rsidRDefault="007210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05B1D"/>
    <w:rsid w:val="00006092"/>
    <w:rsid w:val="000B7B4C"/>
    <w:rsid w:val="000F798D"/>
    <w:rsid w:val="00132480"/>
    <w:rsid w:val="001A512E"/>
    <w:rsid w:val="001E7074"/>
    <w:rsid w:val="0022387A"/>
    <w:rsid w:val="00224E45"/>
    <w:rsid w:val="002625E1"/>
    <w:rsid w:val="002B2484"/>
    <w:rsid w:val="002F1AF4"/>
    <w:rsid w:val="003234FA"/>
    <w:rsid w:val="003B1704"/>
    <w:rsid w:val="003D1231"/>
    <w:rsid w:val="00420C34"/>
    <w:rsid w:val="004B52B8"/>
    <w:rsid w:val="004C50BB"/>
    <w:rsid w:val="004D7DB8"/>
    <w:rsid w:val="004F5B9E"/>
    <w:rsid w:val="005074D0"/>
    <w:rsid w:val="00551266"/>
    <w:rsid w:val="00595813"/>
    <w:rsid w:val="005A7754"/>
    <w:rsid w:val="00604E44"/>
    <w:rsid w:val="006249F2"/>
    <w:rsid w:val="006468B6"/>
    <w:rsid w:val="00676A46"/>
    <w:rsid w:val="00715E8F"/>
    <w:rsid w:val="007210FE"/>
    <w:rsid w:val="007277C9"/>
    <w:rsid w:val="00734985"/>
    <w:rsid w:val="00796F07"/>
    <w:rsid w:val="007B06E9"/>
    <w:rsid w:val="00807EA7"/>
    <w:rsid w:val="00884C0C"/>
    <w:rsid w:val="00884E78"/>
    <w:rsid w:val="00935D4D"/>
    <w:rsid w:val="00936020"/>
    <w:rsid w:val="009846A3"/>
    <w:rsid w:val="00A1477A"/>
    <w:rsid w:val="00A45D9E"/>
    <w:rsid w:val="00A53C0C"/>
    <w:rsid w:val="00B16CC1"/>
    <w:rsid w:val="00B438D0"/>
    <w:rsid w:val="00B46080"/>
    <w:rsid w:val="00B520F6"/>
    <w:rsid w:val="00B800D2"/>
    <w:rsid w:val="00BD6DB0"/>
    <w:rsid w:val="00CC0892"/>
    <w:rsid w:val="00CC4A9D"/>
    <w:rsid w:val="00D22149"/>
    <w:rsid w:val="00D26C1B"/>
    <w:rsid w:val="00D31703"/>
    <w:rsid w:val="00D46C48"/>
    <w:rsid w:val="00D52D72"/>
    <w:rsid w:val="00E21950"/>
    <w:rsid w:val="00E552CE"/>
    <w:rsid w:val="00EE5E6B"/>
    <w:rsid w:val="00F15A8E"/>
    <w:rsid w:val="00F24AED"/>
    <w:rsid w:val="00F62F05"/>
    <w:rsid w:val="00F86FFB"/>
    <w:rsid w:val="00FC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42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C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42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C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74B98-6100-4A0C-B6F2-CF4649B28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2681</Words>
  <Characters>15286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2020-11-03T06:34:00Z</cp:lastPrinted>
  <dcterms:created xsi:type="dcterms:W3CDTF">2020-12-02T13:08:00Z</dcterms:created>
  <dcterms:modified xsi:type="dcterms:W3CDTF">2020-12-02T13:08:00Z</dcterms:modified>
</cp:coreProperties>
</file>